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D04D" w14:textId="5E4B3BDF" w:rsidR="008818A4" w:rsidRDefault="008818A4" w:rsidP="008818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1D8547" wp14:editId="0CEBD629">
                <wp:simplePos x="0" y="0"/>
                <wp:positionH relativeFrom="column">
                  <wp:posOffset>-927100</wp:posOffset>
                </wp:positionH>
                <wp:positionV relativeFrom="paragraph">
                  <wp:posOffset>-920750</wp:posOffset>
                </wp:positionV>
                <wp:extent cx="7585710" cy="998220"/>
                <wp:effectExtent l="0" t="0" r="0" b="0"/>
                <wp:wrapNone/>
                <wp:docPr id="13542377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71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6599" w14:textId="77777777" w:rsidR="00295A21" w:rsidRPr="00295A21" w:rsidRDefault="00295A21" w:rsidP="00295A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95A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O24 </w:t>
                            </w:r>
                            <w:r w:rsidRPr="00295A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มาตรการการยกระดับคุณธรรมและความโปร่งใสภายในหน่วยงาน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854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2.5pt;width:597.3pt;height:7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" fillcolor="#3f3151 [1607]" stroked="f">
                <v:textbox>
                  <w:txbxContent>
                    <w:p w14:paraId="3D436599" w14:textId="77777777" w:rsidR="00295A21" w:rsidRPr="00295A21" w:rsidRDefault="00295A21" w:rsidP="00295A2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95A21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O24 </w:t>
                      </w:r>
                      <w:r w:rsidRPr="00295A21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มาตรการการยกระดับคุณธรรมและความโปร่งใสภายในหน่วยงาน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D9D6EE7" w14:textId="6DF707E0" w:rsidR="00295A21" w:rsidRPr="00295A21" w:rsidRDefault="00295A21" w:rsidP="00295A21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904C51">
        <w:rPr>
          <w:rFonts w:ascii="TH SarabunPSK" w:hAnsi="TH SarabunPSK" w:cs="TH SarabunPSK" w:hint="cs"/>
          <w:b/>
          <w:bCs/>
          <w:sz w:val="36"/>
          <w:szCs w:val="36"/>
          <w:cs/>
        </w:rPr>
        <w:t>นาดี</w:t>
      </w:r>
    </w:p>
    <w:p w14:paraId="7BB48954" w14:textId="77777777" w:rsidR="00295A21" w:rsidRPr="00295A21" w:rsidRDefault="00295A21" w:rsidP="00295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ขับเคลื่อนการประเมินคุณธรรมและความโปร่งใสในกา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ดำเนินงาน</w:t>
      </w:r>
    </w:p>
    <w:p w14:paraId="58054D8E" w14:textId="20A8177E" w:rsidR="00295A21" w:rsidRPr="00295A21" w:rsidRDefault="00295A21" w:rsidP="00295A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ของหน่วยงานภาครัฐ (</w:t>
      </w:r>
      <w:r w:rsidRPr="00295A21">
        <w:rPr>
          <w:rFonts w:ascii="TH SarabunPSK" w:hAnsi="TH SarabunPSK" w:cs="TH SarabunPSK"/>
          <w:b/>
          <w:bCs/>
          <w:sz w:val="36"/>
          <w:szCs w:val="36"/>
        </w:rPr>
        <w:t>Integrity and Transparency Assessment: ITA)</w:t>
      </w:r>
    </w:p>
    <w:p w14:paraId="0311FAC1" w14:textId="430D1D29" w:rsidR="00295A21" w:rsidRPr="00295A21" w:rsidRDefault="00295A21" w:rsidP="00295A2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ขอ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นครบาล</w:t>
      </w:r>
      <w:r w:rsidR="00984CC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295A2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95A2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Pr="00295A2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974D795" w14:textId="0DC663E7" w:rsidR="00295A21" w:rsidRPr="00904C51" w:rsidRDefault="00295A21" w:rsidP="00295A21">
      <w:pPr>
        <w:pStyle w:val="ac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4C51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904C51" w:rsidRPr="00904C51">
        <w:rPr>
          <w:rFonts w:ascii="TH SarabunPSK" w:hAnsi="TH SarabunPSK" w:cs="TH SarabunPSK"/>
          <w:sz w:val="32"/>
          <w:szCs w:val="32"/>
        </w:rPr>
        <w:t xml:space="preserve"> 4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 xml:space="preserve"> มีนาคม พ</w:t>
      </w:r>
      <w:r w:rsidR="00904C51" w:rsidRPr="00904C51">
        <w:rPr>
          <w:rFonts w:ascii="TH SarabunPSK" w:hAnsi="TH SarabunPSK" w:cs="TH SarabunPSK"/>
          <w:sz w:val="32"/>
          <w:szCs w:val="32"/>
        </w:rPr>
        <w:t>.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>ศ</w:t>
      </w:r>
      <w:r w:rsidR="00904C51" w:rsidRPr="00904C51">
        <w:rPr>
          <w:rFonts w:ascii="TH SarabunPSK" w:hAnsi="TH SarabunPSK" w:cs="TH SarabunPSK"/>
          <w:sz w:val="32"/>
          <w:szCs w:val="32"/>
        </w:rPr>
        <w:t>. 2568</w:t>
      </w:r>
      <w:r w:rsidRPr="00904C51">
        <w:rPr>
          <w:rFonts w:ascii="TH SarabunPSK" w:hAnsi="TH SarabunPSK" w:cs="TH SarabunPSK"/>
          <w:sz w:val="32"/>
          <w:szCs w:val="32"/>
        </w:rPr>
        <w:t xml:space="preserve"> </w:t>
      </w:r>
      <w:r w:rsidRPr="00904C51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>นาดี</w:t>
      </w:r>
      <w:r w:rsidRPr="00904C51">
        <w:rPr>
          <w:rFonts w:ascii="TH SarabunPSK" w:hAnsi="TH SarabunPSK" w:cs="TH SarabunPSK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904C51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904C51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984CC6" w:rsidRPr="00904C5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04C51">
        <w:rPr>
          <w:rFonts w:ascii="TH SarabunPSK" w:hAnsi="TH SarabunPSK" w:cs="TH SarabunPSK"/>
          <w:sz w:val="32"/>
          <w:szCs w:val="32"/>
          <w:cs/>
        </w:rPr>
        <w:t>สถานีตำรวจภูธร ประจำปีงบประมาณ พ.ศ. 256</w:t>
      </w:r>
      <w:r w:rsidRPr="00904C51">
        <w:rPr>
          <w:rFonts w:ascii="TH SarabunPSK" w:hAnsi="TH SarabunPSK" w:cs="TH SarabunPSK"/>
          <w:sz w:val="32"/>
          <w:szCs w:val="32"/>
        </w:rPr>
        <w:t xml:space="preserve">8 </w:t>
      </w:r>
      <w:r w:rsidRPr="00904C51">
        <w:rPr>
          <w:rFonts w:ascii="TH SarabunPSK" w:hAnsi="TH SarabunPSK" w:cs="TH SarabunPSK"/>
          <w:sz w:val="32"/>
          <w:szCs w:val="32"/>
          <w:cs/>
        </w:rPr>
        <w:t>โดยมี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904C51" w:rsidRPr="00904C51">
        <w:rPr>
          <w:rFonts w:ascii="TH SarabunPSK" w:hAnsi="TH SarabunPSK" w:cs="TH SarabunPSK"/>
          <w:sz w:val="32"/>
          <w:szCs w:val="32"/>
        </w:rPr>
        <w:t>.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>ต</w:t>
      </w:r>
      <w:r w:rsidR="00904C51" w:rsidRPr="00904C51">
        <w:rPr>
          <w:rFonts w:ascii="TH SarabunPSK" w:hAnsi="TH SarabunPSK" w:cs="TH SarabunPSK"/>
          <w:sz w:val="32"/>
          <w:szCs w:val="32"/>
        </w:rPr>
        <w:t>.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>อ</w:t>
      </w:r>
      <w:r w:rsidR="00904C51" w:rsidRPr="00904C51">
        <w:rPr>
          <w:rFonts w:ascii="TH SarabunPSK" w:hAnsi="TH SarabunPSK" w:cs="TH SarabunPSK"/>
          <w:sz w:val="32"/>
          <w:szCs w:val="32"/>
        </w:rPr>
        <w:t>.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 xml:space="preserve"> โสภณ พรามณี</w:t>
      </w:r>
      <w:r w:rsidRPr="00904C51">
        <w:rPr>
          <w:rFonts w:ascii="TH SarabunPSK" w:hAnsi="TH SarabunPSK" w:cs="TH SarabunPSK"/>
          <w:sz w:val="32"/>
          <w:szCs w:val="32"/>
        </w:rPr>
        <w:t xml:space="preserve"> 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>ผกก</w:t>
      </w:r>
      <w:r w:rsidR="00904C51" w:rsidRPr="00904C51">
        <w:rPr>
          <w:rFonts w:ascii="TH SarabunPSK" w:hAnsi="TH SarabunPSK" w:cs="TH SarabunPSK"/>
          <w:sz w:val="32"/>
          <w:szCs w:val="32"/>
        </w:rPr>
        <w:t>.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>สภ</w:t>
      </w:r>
      <w:r w:rsidR="00904C51" w:rsidRPr="00904C51">
        <w:rPr>
          <w:rFonts w:ascii="TH SarabunPSK" w:hAnsi="TH SarabunPSK" w:cs="TH SarabunPSK"/>
          <w:sz w:val="32"/>
          <w:szCs w:val="32"/>
        </w:rPr>
        <w:t>.</w:t>
      </w:r>
      <w:r w:rsidR="00904C51" w:rsidRPr="00904C51">
        <w:rPr>
          <w:rFonts w:ascii="TH SarabunPSK" w:hAnsi="TH SarabunPSK" w:cs="TH SarabunPSK" w:hint="cs"/>
          <w:sz w:val="32"/>
          <w:szCs w:val="32"/>
          <w:cs/>
        </w:rPr>
        <w:t xml:space="preserve">นาดี </w:t>
      </w:r>
      <w:r w:rsidRPr="00904C51">
        <w:rPr>
          <w:rFonts w:ascii="TH SarabunPSK" w:hAnsi="TH SarabunPSK" w:cs="TH SarabunPSK"/>
          <w:sz w:val="32"/>
          <w:szCs w:val="32"/>
          <w:cs/>
        </w:rPr>
        <w:t>เป็นประธานการประชุม</w:t>
      </w:r>
      <w:r w:rsidRPr="00904C51">
        <w:rPr>
          <w:rFonts w:ascii="TH SarabunPSK" w:hAnsi="TH SarabunPSK" w:cs="TH SarabunPSK"/>
          <w:sz w:val="32"/>
          <w:szCs w:val="32"/>
        </w:rPr>
        <w:t xml:space="preserve"> </w:t>
      </w:r>
      <w:r w:rsidRPr="00904C51">
        <w:rPr>
          <w:rFonts w:ascii="TH SarabunPSK" w:hAnsi="TH SarabunPSK" w:cs="TH SarabunPSK"/>
          <w:sz w:val="32"/>
          <w:szCs w:val="32"/>
          <w:cs/>
        </w:rPr>
        <w:t>ซึ่งการประชุมดังกล่าว</w:t>
      </w:r>
      <w:r w:rsidRPr="00904C51">
        <w:rPr>
          <w:rFonts w:ascii="TH SarabunPSK" w:hAnsi="TH SarabunPSK" w:cs="TH SarabunPSK"/>
          <w:sz w:val="32"/>
          <w:szCs w:val="32"/>
        </w:rPr>
        <w:t xml:space="preserve"> </w:t>
      </w:r>
      <w:r w:rsidRPr="00904C51">
        <w:rPr>
          <w:rFonts w:ascii="TH SarabunPSK" w:hAnsi="TH SarabunPSK" w:cs="TH SarabunPSK"/>
          <w:sz w:val="32"/>
          <w:szCs w:val="32"/>
          <w:cs/>
        </w:rPr>
        <w:t>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Pr="00904C51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904C51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984CC6" w:rsidRPr="00904C5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04C51">
        <w:rPr>
          <w:rFonts w:ascii="TH SarabunPSK" w:hAnsi="TH SarabunPSK" w:cs="TH SarabunPSK"/>
          <w:sz w:val="32"/>
          <w:szCs w:val="32"/>
          <w:cs/>
        </w:rPr>
        <w:t>สถานีตำรวจภูธร และทำความเข้าใจกรอบการประเมินคุณธรรมและความโปร่งใสในการดำเนินงานของหน่วยงานภาครัฐ (</w:t>
      </w:r>
      <w:r w:rsidRPr="00904C51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904C51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="00984CC6" w:rsidRPr="00904C5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04C51">
        <w:rPr>
          <w:rFonts w:ascii="TH SarabunPSK" w:hAnsi="TH SarabunPSK" w:cs="TH SarabunPSK"/>
          <w:sz w:val="32"/>
          <w:szCs w:val="32"/>
          <w:cs/>
        </w:rPr>
        <w:t>สถานีตำรวจภูธร ประจำปีงบประมาณ พ.ศ. 256</w:t>
      </w:r>
      <w:r w:rsidRPr="00904C51">
        <w:rPr>
          <w:rFonts w:ascii="TH SarabunPSK" w:hAnsi="TH SarabunPSK" w:cs="TH SarabunPSK"/>
          <w:sz w:val="32"/>
          <w:szCs w:val="32"/>
        </w:rPr>
        <w:t xml:space="preserve">8 </w:t>
      </w:r>
      <w:r w:rsidRPr="00904C51">
        <w:rPr>
          <w:rFonts w:ascii="TH SarabunPSK" w:hAnsi="TH SarabunPSK" w:cs="TH SarabunPSK"/>
          <w:sz w:val="32"/>
          <w:szCs w:val="32"/>
          <w:cs/>
        </w:rPr>
        <w:t>ประกอบด้วย 3 ประเด็นสำคัญ ได้แก่</w:t>
      </w:r>
    </w:p>
    <w:p w14:paraId="727F5EC5" w14:textId="163CF9E4" w:rsidR="00295A21" w:rsidRPr="00904C51" w:rsidRDefault="00295A21" w:rsidP="00295A21">
      <w:pPr>
        <w:pStyle w:val="ac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4C5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04C51">
        <w:rPr>
          <w:rFonts w:ascii="TH SarabunPSK" w:hAnsi="TH SarabunPSK" w:cs="TH SarabunPSK"/>
          <w:b/>
          <w:bCs/>
          <w:sz w:val="32"/>
          <w:szCs w:val="32"/>
          <w:cs/>
        </w:rPr>
        <w:t>) แบบวัดการรับรู้ของผู้มีส่วนได้ส่วนเสียภายใน (</w:t>
      </w:r>
      <w:r w:rsidRPr="00904C51">
        <w:rPr>
          <w:rFonts w:ascii="TH SarabunPSK" w:hAnsi="TH SarabunPSK" w:cs="TH SarabunPSK"/>
          <w:b/>
          <w:bCs/>
          <w:sz w:val="32"/>
          <w:szCs w:val="32"/>
        </w:rPr>
        <w:t xml:space="preserve">Internal Integrity and Transparency Assessment: IIT) </w:t>
      </w:r>
    </w:p>
    <w:p w14:paraId="1B639E22" w14:textId="627B84A3" w:rsidR="00295A21" w:rsidRPr="002D6607" w:rsidRDefault="00295A21" w:rsidP="00295A21">
      <w:pPr>
        <w:pStyle w:val="ac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D66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D6607">
        <w:rPr>
          <w:rFonts w:ascii="TH SarabunPSK" w:hAnsi="TH SarabunPSK" w:cs="TH SarabunPSK"/>
          <w:sz w:val="32"/>
          <w:szCs w:val="32"/>
          <w:cs/>
        </w:rPr>
        <w:t>- ให้</w:t>
      </w:r>
      <w:r w:rsidRPr="002D660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Pr="002D6607">
        <w:rPr>
          <w:rFonts w:ascii="TH SarabunPSK" w:hAnsi="TH SarabunPSK" w:cs="TH SarabunPSK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2D6607">
        <w:rPr>
          <w:rFonts w:ascii="TH SarabunPSK" w:hAnsi="TH SarabunPSK" w:cs="TH SarabunPSK"/>
          <w:sz w:val="32"/>
          <w:szCs w:val="32"/>
        </w:rPr>
        <w:t xml:space="preserve">           </w:t>
      </w:r>
      <w:r w:rsidRPr="002D6607">
        <w:rPr>
          <w:rFonts w:ascii="TH SarabunPSK" w:hAnsi="TH SarabunPSK" w:cs="TH SarabunPSK"/>
          <w:sz w:val="32"/>
          <w:szCs w:val="32"/>
          <w:cs/>
        </w:rPr>
        <w:t>ให้ผู้มีส่วนได้ส่วนเสียภายในทราบก่อนทำการประเมินแบบวัดการรับรู้</w:t>
      </w:r>
    </w:p>
    <w:p w14:paraId="57B64DD9" w14:textId="3DD6C62B" w:rsidR="00295A21" w:rsidRPr="003A1EE4" w:rsidRDefault="00295A21" w:rsidP="00295A21">
      <w:pPr>
        <w:pStyle w:val="ac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1EE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A1EE4">
        <w:rPr>
          <w:rFonts w:ascii="TH SarabunPSK" w:hAnsi="TH SarabunPSK" w:cs="TH SarabunPSK"/>
          <w:b/>
          <w:bCs/>
          <w:sz w:val="32"/>
          <w:szCs w:val="32"/>
          <w:cs/>
        </w:rPr>
        <w:t>) แบบวัดการรับรู้ของผู้มีส่วนได้ส่วนเสียภายนอก (</w:t>
      </w:r>
      <w:r w:rsidRPr="003A1EE4">
        <w:rPr>
          <w:rFonts w:ascii="TH SarabunPSK" w:hAnsi="TH SarabunPSK" w:cs="TH SarabunPSK"/>
          <w:b/>
          <w:bCs/>
          <w:sz w:val="32"/>
          <w:szCs w:val="32"/>
        </w:rPr>
        <w:t>External Integrity and Transparency Assessment: EIT)</w:t>
      </w:r>
    </w:p>
    <w:p w14:paraId="22B5E370" w14:textId="520C685F" w:rsidR="00295A21" w:rsidRPr="008818A4" w:rsidRDefault="00295A21" w:rsidP="008818A4">
      <w:pPr>
        <w:pStyle w:val="ac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32249">
        <w:rPr>
          <w:rFonts w:ascii="TH SarabunPSK" w:hAnsi="TH SarabunPSK" w:cs="TH SarabunPSK"/>
          <w:sz w:val="32"/>
          <w:szCs w:val="32"/>
          <w:cs/>
        </w:rPr>
        <w:t xml:space="preserve">    - ให้สถานีตำรวจนำ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ลิงก์ หรือ </w:t>
      </w:r>
      <w:r w:rsidRPr="00832249">
        <w:rPr>
          <w:rFonts w:ascii="TH SarabunPSK" w:hAnsi="TH SarabunPSK" w:cs="TH SarabunPSK"/>
          <w:sz w:val="32"/>
          <w:szCs w:val="32"/>
        </w:rPr>
        <w:t xml:space="preserve">QR Code </w:t>
      </w:r>
      <w:r w:rsidRPr="00832249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(</w:t>
      </w:r>
      <w:r w:rsidRPr="00832249">
        <w:rPr>
          <w:rFonts w:ascii="TH SarabunPSK" w:hAnsi="TH SarabunPSK" w:cs="TH SarabunPSK"/>
          <w:sz w:val="32"/>
          <w:szCs w:val="32"/>
        </w:rPr>
        <w:t>EIT)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       ของสถานีตำรวจ</w:t>
      </w:r>
      <w:r w:rsidRPr="00832249">
        <w:rPr>
          <w:rFonts w:ascii="TH SarabunPSK" w:hAnsi="TH SarabunPSK" w:cs="TH SarabunPSK"/>
          <w:sz w:val="32"/>
          <w:szCs w:val="32"/>
        </w:rPr>
        <w:t xml:space="preserve"> </w:t>
      </w:r>
      <w:r w:rsidRPr="00832249">
        <w:rPr>
          <w:rFonts w:ascii="TH SarabunPSK" w:hAnsi="TH SarabunPSK" w:cs="TH SarabunPSK"/>
          <w:sz w:val="32"/>
          <w:szCs w:val="32"/>
          <w:cs/>
        </w:rPr>
        <w:t>เปิดเผย ณ จุดให้บริกา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ร</w:t>
      </w:r>
      <w:r w:rsidRPr="00832249">
        <w:rPr>
          <w:rFonts w:ascii="TH SarabunPSK" w:hAnsi="TH SarabunPSK" w:cs="TH SarabunPSK"/>
          <w:sz w:val="32"/>
          <w:szCs w:val="32"/>
          <w:cs/>
        </w:rPr>
        <w:t>ให้แก่ประชาช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นที่มา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832249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832249">
        <w:rPr>
          <w:rFonts w:ascii="TH SarabunPSK" w:hAnsi="TH SarabunPSK" w:cs="TH SarabunPSK"/>
          <w:sz w:val="32"/>
          <w:szCs w:val="32"/>
          <w:cs/>
        </w:rPr>
        <w:t>และพัฒนาการให้บริการเพื่อสร้าง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2249">
        <w:rPr>
          <w:rFonts w:ascii="TH SarabunPSK" w:hAnsi="TH SarabunPSK" w:cs="TH SarabunPSK"/>
          <w:sz w:val="32"/>
          <w:szCs w:val="32"/>
          <w:cs/>
        </w:rPr>
        <w:t>ความสะดวก</w:t>
      </w:r>
      <w:r w:rsidRPr="008322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2249">
        <w:rPr>
          <w:rFonts w:ascii="TH SarabunPSK" w:hAnsi="TH SarabunPSK" w:cs="TH SarabunPSK"/>
          <w:sz w:val="32"/>
          <w:szCs w:val="32"/>
          <w:cs/>
        </w:rPr>
        <w:t>รวดเร็ว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ในการให้บริการ </w:t>
      </w:r>
    </w:p>
    <w:p w14:paraId="36E30094" w14:textId="77777777" w:rsidR="00295A21" w:rsidRPr="00295A21" w:rsidRDefault="00295A21" w:rsidP="00295A21">
      <w:pPr>
        <w:pStyle w:val="ac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95A21">
        <w:rPr>
          <w:rFonts w:ascii="TH SarabunPSK" w:hAnsi="TH SarabunPSK" w:cs="TH SarabunPSK"/>
          <w:b/>
          <w:bCs/>
          <w:spacing w:val="-4"/>
          <w:sz w:val="32"/>
          <w:szCs w:val="32"/>
        </w:rPr>
        <w:t>3</w:t>
      </w:r>
      <w:r w:rsidRPr="00295A2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การเปิดเผยข้อมูลสาธารณะ (</w:t>
      </w:r>
      <w:r w:rsidRPr="00295A21">
        <w:rPr>
          <w:rFonts w:ascii="TH SarabunPSK" w:hAnsi="TH SarabunPSK" w:cs="TH SarabunPSK"/>
          <w:b/>
          <w:bCs/>
          <w:spacing w:val="-4"/>
          <w:sz w:val="32"/>
          <w:szCs w:val="32"/>
        </w:rPr>
        <w:t>Open Data Integrity and Transparency Assessment: OIT)</w:t>
      </w:r>
    </w:p>
    <w:p w14:paraId="16B1AA8C" w14:textId="1B0021AD" w:rsidR="008223D7" w:rsidRPr="00295A21" w:rsidRDefault="00295A21" w:rsidP="00295A21">
      <w:pPr>
        <w:pStyle w:val="ac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1EE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A1EE4">
        <w:rPr>
          <w:rFonts w:ascii="TH SarabunPSK" w:hAnsi="TH SarabunPSK" w:cs="TH SarabunPSK"/>
          <w:sz w:val="32"/>
          <w:szCs w:val="32"/>
          <w:cs/>
        </w:rPr>
        <w:t>- ให้</w:t>
      </w:r>
      <w:r w:rsidRPr="003A1EE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</w:t>
      </w:r>
      <w:r w:rsidRPr="003A1EE4">
        <w:rPr>
          <w:rFonts w:ascii="TH SarabunPSK" w:hAnsi="TH SarabunPSK" w:cs="TH SarabunPSK"/>
          <w:sz w:val="32"/>
          <w:szCs w:val="32"/>
          <w:cs/>
        </w:rPr>
        <w:t>จัดทำข้อมูลสาธารณะตาม</w:t>
      </w:r>
      <w:r w:rsidR="006C18DA">
        <w:rPr>
          <w:rFonts w:ascii="TH SarabunPSK" w:hAnsi="TH SarabunPSK" w:cs="TH SarabunPSK" w:hint="cs"/>
          <w:sz w:val="32"/>
          <w:szCs w:val="32"/>
          <w:cs/>
        </w:rPr>
        <w:t>คู่มือการประเมินและ</w:t>
      </w:r>
      <w:r w:rsidRPr="003A1EE4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  <w:r w:rsidR="006C18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D6607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6C18DA">
        <w:rPr>
          <w:rFonts w:ascii="TH SarabunPSK" w:hAnsi="TH SarabunPSK" w:cs="TH SarabunPSK" w:hint="cs"/>
          <w:sz w:val="32"/>
          <w:szCs w:val="32"/>
          <w:cs/>
        </w:rPr>
        <w:t xml:space="preserve">เปิดเผยข้อมูลลงในเว็บไซต์ของสถานีตำรวจ </w:t>
      </w:r>
      <w:r w:rsidR="002D6607">
        <w:rPr>
          <w:rFonts w:ascii="TH SarabunPSK" w:hAnsi="TH SarabunPSK" w:cs="TH SarabunPSK" w:hint="cs"/>
          <w:sz w:val="32"/>
          <w:szCs w:val="32"/>
          <w:cs/>
        </w:rPr>
        <w:t>และศึกษา</w:t>
      </w:r>
      <w:r w:rsidR="006C18DA" w:rsidRPr="003A1EE4">
        <w:rPr>
          <w:rFonts w:ascii="TH SarabunPSK" w:hAnsi="TH SarabunPSK" w:cs="TH SarabunPSK"/>
          <w:sz w:val="32"/>
          <w:szCs w:val="32"/>
          <w:cs/>
        </w:rPr>
        <w:t>การเข้าใช้</w:t>
      </w:r>
      <w:r w:rsidR="006C18D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C18DA" w:rsidRPr="003A1EE4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="006C18DA" w:rsidRPr="003A1E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ITAP </w:t>
      </w:r>
      <w:r w:rsidR="006C18DA" w:rsidRPr="003A1EE4">
        <w:rPr>
          <w:rFonts w:ascii="TH SarabunPSK" w:hAnsi="TH SarabunPSK" w:cs="TH SarabunPSK"/>
          <w:sz w:val="32"/>
          <w:szCs w:val="32"/>
          <w:cs/>
        </w:rPr>
        <w:t>พร้อม</w:t>
      </w:r>
      <w:r w:rsidR="006C18DA">
        <w:rPr>
          <w:rFonts w:ascii="TH SarabunPSK" w:hAnsi="TH SarabunPSK" w:cs="TH SarabunPSK" w:hint="cs"/>
          <w:sz w:val="32"/>
          <w:szCs w:val="32"/>
          <w:cs/>
        </w:rPr>
        <w:t>บันทึกข้อมูล      ลงในระบบ</w:t>
      </w:r>
    </w:p>
    <w:sectPr w:rsidR="008223D7" w:rsidRPr="00295A21" w:rsidSect="005048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B673" w14:textId="77777777" w:rsidR="0011313F" w:rsidRDefault="0011313F" w:rsidP="00FA7699">
      <w:pPr>
        <w:spacing w:after="0" w:line="240" w:lineRule="auto"/>
      </w:pPr>
      <w:r>
        <w:separator/>
      </w:r>
    </w:p>
  </w:endnote>
  <w:endnote w:type="continuationSeparator" w:id="0">
    <w:p w14:paraId="7C757828" w14:textId="77777777" w:rsidR="0011313F" w:rsidRDefault="0011313F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80A5" w14:textId="77777777" w:rsidR="0011313F" w:rsidRDefault="0011313F" w:rsidP="00FA7699">
      <w:pPr>
        <w:spacing w:after="0" w:line="240" w:lineRule="auto"/>
      </w:pPr>
      <w:r>
        <w:separator/>
      </w:r>
    </w:p>
  </w:footnote>
  <w:footnote w:type="continuationSeparator" w:id="0">
    <w:p w14:paraId="529C48CB" w14:textId="77777777" w:rsidR="0011313F" w:rsidRDefault="0011313F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723455044">
    <w:abstractNumId w:val="7"/>
  </w:num>
  <w:num w:numId="2" w16cid:durableId="647634547">
    <w:abstractNumId w:val="2"/>
  </w:num>
  <w:num w:numId="3" w16cid:durableId="1122921029">
    <w:abstractNumId w:val="3"/>
  </w:num>
  <w:num w:numId="4" w16cid:durableId="671032926">
    <w:abstractNumId w:val="0"/>
  </w:num>
  <w:num w:numId="5" w16cid:durableId="1640262120">
    <w:abstractNumId w:val="1"/>
  </w:num>
  <w:num w:numId="6" w16cid:durableId="1148862656">
    <w:abstractNumId w:val="8"/>
  </w:num>
  <w:num w:numId="7" w16cid:durableId="1871646763">
    <w:abstractNumId w:val="4"/>
  </w:num>
  <w:num w:numId="8" w16cid:durableId="1932814130">
    <w:abstractNumId w:val="6"/>
  </w:num>
  <w:num w:numId="9" w16cid:durableId="1777670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03CAA"/>
    <w:rsid w:val="00012284"/>
    <w:rsid w:val="000124A2"/>
    <w:rsid w:val="000179B2"/>
    <w:rsid w:val="00083510"/>
    <w:rsid w:val="000A3280"/>
    <w:rsid w:val="000C0DC8"/>
    <w:rsid w:val="000C5A9F"/>
    <w:rsid w:val="001071D4"/>
    <w:rsid w:val="0011313F"/>
    <w:rsid w:val="001159C6"/>
    <w:rsid w:val="001303FF"/>
    <w:rsid w:val="001400D2"/>
    <w:rsid w:val="00183B54"/>
    <w:rsid w:val="001B1303"/>
    <w:rsid w:val="001D1A75"/>
    <w:rsid w:val="0020195D"/>
    <w:rsid w:val="00205B2F"/>
    <w:rsid w:val="00254AF8"/>
    <w:rsid w:val="00257EED"/>
    <w:rsid w:val="00295A21"/>
    <w:rsid w:val="002D6607"/>
    <w:rsid w:val="002E7487"/>
    <w:rsid w:val="003044FA"/>
    <w:rsid w:val="00304C31"/>
    <w:rsid w:val="00322D83"/>
    <w:rsid w:val="00327377"/>
    <w:rsid w:val="003371CD"/>
    <w:rsid w:val="00371BFF"/>
    <w:rsid w:val="003A1EE4"/>
    <w:rsid w:val="003D7FBB"/>
    <w:rsid w:val="00411607"/>
    <w:rsid w:val="00411E7B"/>
    <w:rsid w:val="00412353"/>
    <w:rsid w:val="00472C2A"/>
    <w:rsid w:val="004B07E7"/>
    <w:rsid w:val="004B3E74"/>
    <w:rsid w:val="004D35B5"/>
    <w:rsid w:val="004E5842"/>
    <w:rsid w:val="004F45EC"/>
    <w:rsid w:val="00504886"/>
    <w:rsid w:val="00516091"/>
    <w:rsid w:val="005379E8"/>
    <w:rsid w:val="00542FBB"/>
    <w:rsid w:val="0059780D"/>
    <w:rsid w:val="005B0088"/>
    <w:rsid w:val="005D1227"/>
    <w:rsid w:val="00612C4B"/>
    <w:rsid w:val="00613AA2"/>
    <w:rsid w:val="00614C8C"/>
    <w:rsid w:val="006465F7"/>
    <w:rsid w:val="00647CB9"/>
    <w:rsid w:val="00651CE6"/>
    <w:rsid w:val="006811DB"/>
    <w:rsid w:val="00681E32"/>
    <w:rsid w:val="0068411D"/>
    <w:rsid w:val="006C18DA"/>
    <w:rsid w:val="006C1BF1"/>
    <w:rsid w:val="007408DB"/>
    <w:rsid w:val="00792EB9"/>
    <w:rsid w:val="00795A37"/>
    <w:rsid w:val="007B4B90"/>
    <w:rsid w:val="007D74EB"/>
    <w:rsid w:val="007E488E"/>
    <w:rsid w:val="008223D7"/>
    <w:rsid w:val="00830FFD"/>
    <w:rsid w:val="00832249"/>
    <w:rsid w:val="0086513C"/>
    <w:rsid w:val="008818A4"/>
    <w:rsid w:val="00892FF3"/>
    <w:rsid w:val="00895078"/>
    <w:rsid w:val="008A3DDB"/>
    <w:rsid w:val="008C2F0C"/>
    <w:rsid w:val="00904C51"/>
    <w:rsid w:val="0090504D"/>
    <w:rsid w:val="009245D3"/>
    <w:rsid w:val="009333B7"/>
    <w:rsid w:val="00941DCD"/>
    <w:rsid w:val="00944938"/>
    <w:rsid w:val="00945325"/>
    <w:rsid w:val="00984CC6"/>
    <w:rsid w:val="009A2CEE"/>
    <w:rsid w:val="009A471B"/>
    <w:rsid w:val="009A58F2"/>
    <w:rsid w:val="009A694F"/>
    <w:rsid w:val="00A05675"/>
    <w:rsid w:val="00A1472E"/>
    <w:rsid w:val="00A1709F"/>
    <w:rsid w:val="00A24F22"/>
    <w:rsid w:val="00A2776D"/>
    <w:rsid w:val="00A36D5B"/>
    <w:rsid w:val="00A52034"/>
    <w:rsid w:val="00A52564"/>
    <w:rsid w:val="00A67972"/>
    <w:rsid w:val="00A83A6B"/>
    <w:rsid w:val="00A86EB7"/>
    <w:rsid w:val="00A96D7A"/>
    <w:rsid w:val="00AD34E0"/>
    <w:rsid w:val="00B0460A"/>
    <w:rsid w:val="00B1610A"/>
    <w:rsid w:val="00B53F5B"/>
    <w:rsid w:val="00B61F42"/>
    <w:rsid w:val="00B9591B"/>
    <w:rsid w:val="00BA063A"/>
    <w:rsid w:val="00BA1C59"/>
    <w:rsid w:val="00BD4C07"/>
    <w:rsid w:val="00BD5E91"/>
    <w:rsid w:val="00BE3F70"/>
    <w:rsid w:val="00C0250C"/>
    <w:rsid w:val="00C5503B"/>
    <w:rsid w:val="00C735F1"/>
    <w:rsid w:val="00CB63D1"/>
    <w:rsid w:val="00CC793F"/>
    <w:rsid w:val="00CE6FBF"/>
    <w:rsid w:val="00D20A8F"/>
    <w:rsid w:val="00D43792"/>
    <w:rsid w:val="00D47A95"/>
    <w:rsid w:val="00D63D70"/>
    <w:rsid w:val="00D904AF"/>
    <w:rsid w:val="00D92DE9"/>
    <w:rsid w:val="00DA295C"/>
    <w:rsid w:val="00DC6E90"/>
    <w:rsid w:val="00E262AD"/>
    <w:rsid w:val="00E27746"/>
    <w:rsid w:val="00E51354"/>
    <w:rsid w:val="00E66E85"/>
    <w:rsid w:val="00E91697"/>
    <w:rsid w:val="00EA183D"/>
    <w:rsid w:val="00EA636F"/>
    <w:rsid w:val="00EB1C31"/>
    <w:rsid w:val="00EE3195"/>
    <w:rsid w:val="00F329A8"/>
    <w:rsid w:val="00F363F3"/>
    <w:rsid w:val="00F40077"/>
    <w:rsid w:val="00F62B68"/>
    <w:rsid w:val="00F76642"/>
    <w:rsid w:val="00FA079A"/>
    <w:rsid w:val="00FA7699"/>
    <w:rsid w:val="00FE311E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867EB"/>
  <w15:docId w15:val="{1A0303A9-888C-4BEB-B01D-BD9B5AD4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0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DE4-88AF-4890-8EC9-D8AEC1F3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nattapatk.0708@gmail.com</cp:lastModifiedBy>
  <cp:revision>5</cp:revision>
  <cp:lastPrinted>2024-02-20T10:41:00Z</cp:lastPrinted>
  <dcterms:created xsi:type="dcterms:W3CDTF">2025-02-11T08:16:00Z</dcterms:created>
  <dcterms:modified xsi:type="dcterms:W3CDTF">2025-03-23T14:59:00Z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1d49b1c0e06142ef7a386ef9660e2d02baec1ea121f1027626100d6652e5a43c</vt:lpwstr>
  </property>
</Properties>
</file>